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6EC8A"/>
  <w:body>
    <w:p w14:paraId="39A91186" w14:textId="57DE206E" w:rsidR="00106605" w:rsidRDefault="00A57302" w:rsidP="0014303E">
      <w:pPr>
        <w:spacing w:after="0"/>
        <w:jc w:val="center"/>
        <w:rPr>
          <w:rStyle w:val="BookTitle"/>
          <w:i w:val="0"/>
          <w:iCs w:val="0"/>
        </w:rPr>
      </w:pPr>
      <w:r>
        <w:rPr>
          <w:b/>
          <w:bCs/>
          <w:noProof/>
          <w:spacing w:val="5"/>
        </w:rPr>
        <w:drawing>
          <wp:inline distT="0" distB="0" distL="0" distR="0" wp14:anchorId="7F8EFECA" wp14:editId="44393F10">
            <wp:extent cx="1865014" cy="1857933"/>
            <wp:effectExtent l="0" t="0" r="190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711" cy="193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824E9" w14:textId="37D53753" w:rsidR="00B101BC" w:rsidRPr="00AA34AE" w:rsidRDefault="00EE33BC" w:rsidP="00B303CE">
      <w:pPr>
        <w:spacing w:after="0"/>
        <w:jc w:val="center"/>
        <w:rPr>
          <w:rStyle w:val="BookTitle"/>
          <w:b w:val="0"/>
          <w:bCs w:val="0"/>
          <w:i w:val="0"/>
          <w:iCs w:val="0"/>
        </w:rPr>
      </w:pPr>
      <w:r w:rsidRPr="00AA34AE">
        <w:rPr>
          <w:rStyle w:val="BookTitle"/>
          <w:b w:val="0"/>
          <w:bCs w:val="0"/>
          <w:i w:val="0"/>
          <w:iCs w:val="0"/>
        </w:rPr>
        <w:t>Blue Bird</w:t>
      </w:r>
      <w:r w:rsidR="00B101BC" w:rsidRPr="00AA34AE">
        <w:rPr>
          <w:rStyle w:val="BookTitle"/>
          <w:b w:val="0"/>
          <w:bCs w:val="0"/>
          <w:i w:val="0"/>
          <w:iCs w:val="0"/>
        </w:rPr>
        <w:t xml:space="preserve"> </w:t>
      </w:r>
      <w:r w:rsidR="00600E14">
        <w:rPr>
          <w:rStyle w:val="BookTitle"/>
          <w:b w:val="0"/>
          <w:bCs w:val="0"/>
          <w:i w:val="0"/>
          <w:iCs w:val="0"/>
        </w:rPr>
        <w:t>Brand</w:t>
      </w:r>
    </w:p>
    <w:p w14:paraId="07DCBE0E" w14:textId="3A73C560" w:rsidR="00B101BC" w:rsidRDefault="00B101BC" w:rsidP="00B101BC">
      <w:pPr>
        <w:spacing w:after="0"/>
        <w:jc w:val="center"/>
        <w:rPr>
          <w:rStyle w:val="BookTitle"/>
          <w:b w:val="0"/>
          <w:bCs w:val="0"/>
          <w:i w:val="0"/>
          <w:iCs w:val="0"/>
        </w:rPr>
      </w:pPr>
    </w:p>
    <w:p w14:paraId="0667C6C0" w14:textId="77BAD96C" w:rsidR="00B101BC" w:rsidRPr="00AA34AE" w:rsidRDefault="00AA34AE" w:rsidP="00B101BC">
      <w:pPr>
        <w:pStyle w:val="Subtitle"/>
        <w:jc w:val="center"/>
        <w:rPr>
          <w:rStyle w:val="BookTitle"/>
          <w:i w:val="0"/>
          <w:iCs w:val="0"/>
        </w:rPr>
      </w:pPr>
      <w:r w:rsidRPr="00AA34AE">
        <w:rPr>
          <w:rStyle w:val="BookTitle"/>
          <w:i w:val="0"/>
          <w:iCs w:val="0"/>
        </w:rPr>
        <w:t xml:space="preserve">HAPPY HEN </w:t>
      </w:r>
      <w:r w:rsidR="00A54CCE" w:rsidRPr="00AA34AE">
        <w:rPr>
          <w:rStyle w:val="BookTitle"/>
          <w:i w:val="0"/>
          <w:iCs w:val="0"/>
        </w:rPr>
        <w:t>LAYER</w:t>
      </w:r>
      <w:r w:rsidR="00B101BC" w:rsidRPr="00AA34AE">
        <w:rPr>
          <w:rStyle w:val="BookTitle"/>
          <w:i w:val="0"/>
          <w:iCs w:val="0"/>
        </w:rPr>
        <w:t xml:space="preserve"> FEED</w:t>
      </w:r>
    </w:p>
    <w:p w14:paraId="1C66E953" w14:textId="4EF139F6" w:rsidR="00B101BC" w:rsidRDefault="00A54CCE" w:rsidP="0055401E">
      <w:pPr>
        <w:pStyle w:val="Quote"/>
        <w:spacing w:after="120"/>
      </w:pPr>
      <w:r>
        <w:t>Complete Feed for Laying Chickens</w:t>
      </w:r>
    </w:p>
    <w:p w14:paraId="49A9D818" w14:textId="13D3F008" w:rsidR="00B101BC" w:rsidRDefault="00B101BC" w:rsidP="0014303E">
      <w:pPr>
        <w:spacing w:after="120"/>
      </w:pPr>
    </w:p>
    <w:p w14:paraId="44AC182E" w14:textId="470EC10F" w:rsidR="00B101BC" w:rsidRDefault="00B101BC" w:rsidP="00B101BC">
      <w:pPr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Guaranteed Analysis</w:t>
      </w:r>
    </w:p>
    <w:p w14:paraId="278B4FA8" w14:textId="75141295" w:rsidR="00A54CCE" w:rsidRDefault="00B101BC" w:rsidP="00E25AF2">
      <w:pPr>
        <w:pStyle w:val="Quote"/>
        <w:spacing w:before="0" w:after="0"/>
        <w:ind w:left="2610" w:right="2700"/>
        <w:rPr>
          <w:rStyle w:val="Emphasis"/>
        </w:rPr>
      </w:pPr>
      <w:r>
        <w:rPr>
          <w:rStyle w:val="Emphasis"/>
        </w:rPr>
        <w:t>Crude Protein (Min)……</w:t>
      </w:r>
      <w:r w:rsidR="00A54CCE">
        <w:rPr>
          <w:rStyle w:val="Emphasis"/>
        </w:rPr>
        <w:t>.</w:t>
      </w:r>
      <w:r>
        <w:rPr>
          <w:rStyle w:val="Emphasis"/>
        </w:rPr>
        <w:t>………</w:t>
      </w:r>
      <w:r w:rsidR="00B303CE">
        <w:rPr>
          <w:rStyle w:val="Emphasis"/>
        </w:rPr>
        <w:t>...</w:t>
      </w:r>
      <w:r>
        <w:rPr>
          <w:rStyle w:val="Emphasis"/>
        </w:rPr>
        <w:t>…………………</w:t>
      </w:r>
      <w:r w:rsidR="00B303CE">
        <w:rPr>
          <w:rStyle w:val="Emphasis"/>
        </w:rPr>
        <w:t>.</w:t>
      </w:r>
      <w:r>
        <w:rPr>
          <w:rStyle w:val="Emphasis"/>
        </w:rPr>
        <w:t>…</w:t>
      </w:r>
      <w:proofErr w:type="gramStart"/>
      <w:r>
        <w:rPr>
          <w:rStyle w:val="Emphasis"/>
        </w:rPr>
        <w:t>…</w:t>
      </w:r>
      <w:r w:rsidR="00B303CE">
        <w:rPr>
          <w:rStyle w:val="Emphasis"/>
        </w:rPr>
        <w:t>..</w:t>
      </w:r>
      <w:proofErr w:type="gramEnd"/>
      <w:r>
        <w:rPr>
          <w:rStyle w:val="Emphasis"/>
        </w:rPr>
        <w:t>……….</w:t>
      </w:r>
      <w:r w:rsidR="0014303E">
        <w:rPr>
          <w:rStyle w:val="Emphasis"/>
        </w:rPr>
        <w:t>1</w:t>
      </w:r>
      <w:r w:rsidR="00216075">
        <w:rPr>
          <w:rStyle w:val="Emphasis"/>
        </w:rPr>
        <w:t>7</w:t>
      </w:r>
      <w:r w:rsidR="00B303CE">
        <w:rPr>
          <w:rStyle w:val="Emphasis"/>
        </w:rPr>
        <w:t>.0</w:t>
      </w:r>
      <w:r>
        <w:rPr>
          <w:rStyle w:val="Emphasis"/>
        </w:rPr>
        <w:t>%</w:t>
      </w:r>
      <w:r w:rsidR="00E25AF2">
        <w:rPr>
          <w:rStyle w:val="Emphasis"/>
        </w:rPr>
        <w:t xml:space="preserve">  </w:t>
      </w:r>
    </w:p>
    <w:p w14:paraId="49BB1714" w14:textId="5D8521E3" w:rsidR="00A54CCE" w:rsidRPr="00941E5B" w:rsidRDefault="00A54CCE" w:rsidP="00E25AF2">
      <w:pPr>
        <w:pStyle w:val="Quote"/>
        <w:spacing w:before="0" w:after="0"/>
        <w:ind w:left="2610" w:right="2700"/>
        <w:rPr>
          <w:rStyle w:val="Emphasis"/>
        </w:rPr>
      </w:pPr>
      <w:r w:rsidRPr="00941E5B">
        <w:rPr>
          <w:rStyle w:val="Emphasis"/>
        </w:rPr>
        <w:t>Lysine (Min)……………….………</w:t>
      </w:r>
      <w:proofErr w:type="gramStart"/>
      <w:r w:rsidRPr="00941E5B">
        <w:rPr>
          <w:rStyle w:val="Emphasis"/>
        </w:rPr>
        <w:t>…..</w:t>
      </w:r>
      <w:proofErr w:type="gramEnd"/>
      <w:r w:rsidRPr="00941E5B">
        <w:rPr>
          <w:rStyle w:val="Emphasis"/>
        </w:rPr>
        <w:t>…</w:t>
      </w:r>
      <w:r w:rsidR="00941E5B">
        <w:rPr>
          <w:rStyle w:val="Emphasis"/>
        </w:rPr>
        <w:t>..</w:t>
      </w:r>
      <w:r w:rsidRPr="00941E5B">
        <w:rPr>
          <w:rStyle w:val="Emphasis"/>
        </w:rPr>
        <w:t>…………………………….0.6</w:t>
      </w:r>
      <w:r w:rsidR="00216075">
        <w:rPr>
          <w:rStyle w:val="Emphasis"/>
        </w:rPr>
        <w:t>0</w:t>
      </w:r>
      <w:r w:rsidRPr="00941E5B">
        <w:rPr>
          <w:rStyle w:val="Emphasis"/>
        </w:rPr>
        <w:t>%</w:t>
      </w:r>
      <w:r w:rsidR="00E25AF2" w:rsidRPr="00941E5B">
        <w:rPr>
          <w:rStyle w:val="Emphasis"/>
        </w:rPr>
        <w:t xml:space="preserve"> </w:t>
      </w:r>
    </w:p>
    <w:p w14:paraId="36A24F0E" w14:textId="612F5B77" w:rsidR="0014303E" w:rsidRPr="00941E5B" w:rsidRDefault="00A54CCE" w:rsidP="00E25AF2">
      <w:pPr>
        <w:pStyle w:val="Quote"/>
        <w:spacing w:before="0" w:after="0"/>
        <w:ind w:left="2610" w:right="2700"/>
        <w:rPr>
          <w:i w:val="0"/>
          <w:iCs w:val="0"/>
        </w:rPr>
      </w:pPr>
      <w:r w:rsidRPr="00941E5B">
        <w:rPr>
          <w:rStyle w:val="Emphasis"/>
        </w:rPr>
        <w:t>Methionine (Min)………………………</w:t>
      </w:r>
      <w:r w:rsidR="00941E5B">
        <w:rPr>
          <w:rStyle w:val="Emphasis"/>
        </w:rPr>
        <w:t>….</w:t>
      </w:r>
      <w:r w:rsidRPr="00941E5B">
        <w:rPr>
          <w:rStyle w:val="Emphasis"/>
        </w:rPr>
        <w:t>………………………</w:t>
      </w:r>
      <w:proofErr w:type="gramStart"/>
      <w:r w:rsidRPr="00941E5B">
        <w:rPr>
          <w:rStyle w:val="Emphasis"/>
        </w:rPr>
        <w:t>…..</w:t>
      </w:r>
      <w:proofErr w:type="gramEnd"/>
      <w:r w:rsidRPr="00941E5B">
        <w:rPr>
          <w:rStyle w:val="Emphasis"/>
        </w:rPr>
        <w:t>0</w:t>
      </w:r>
      <w:r w:rsidR="00216075">
        <w:rPr>
          <w:rStyle w:val="Emphasis"/>
        </w:rPr>
        <w:t>.30</w:t>
      </w:r>
      <w:r w:rsidRPr="00941E5B">
        <w:rPr>
          <w:rStyle w:val="Emphasis"/>
        </w:rPr>
        <w:t>%</w:t>
      </w:r>
      <w:r w:rsidR="00E25AF2" w:rsidRPr="00941E5B">
        <w:rPr>
          <w:rStyle w:val="Emphasis"/>
        </w:rPr>
        <w:t xml:space="preserve">                                                                                                                                 </w:t>
      </w:r>
    </w:p>
    <w:p w14:paraId="4B3D79EB" w14:textId="30CB1954" w:rsidR="00B101BC" w:rsidRPr="00941E5B" w:rsidRDefault="00B101BC" w:rsidP="00AE7DAD">
      <w:pPr>
        <w:spacing w:after="0"/>
        <w:jc w:val="center"/>
      </w:pPr>
      <w:r w:rsidRPr="00941E5B">
        <w:t>Crude Fat (Min)………………</w:t>
      </w:r>
      <w:proofErr w:type="gramStart"/>
      <w:r w:rsidRPr="00941E5B">
        <w:t>…</w:t>
      </w:r>
      <w:r w:rsidR="00A54CCE" w:rsidRPr="00941E5B">
        <w:t>..</w:t>
      </w:r>
      <w:proofErr w:type="gramEnd"/>
      <w:r w:rsidRPr="00941E5B">
        <w:t>…</w:t>
      </w:r>
      <w:r w:rsidR="00941E5B">
        <w:t>..</w:t>
      </w:r>
      <w:r w:rsidRPr="00941E5B">
        <w:t>………………</w:t>
      </w:r>
      <w:r w:rsidR="00B303CE" w:rsidRPr="00941E5B">
        <w:t>..</w:t>
      </w:r>
      <w:r w:rsidRPr="00941E5B">
        <w:t>………</w:t>
      </w:r>
      <w:r w:rsidR="00B303CE" w:rsidRPr="00941E5B">
        <w:t>.</w:t>
      </w:r>
      <w:r w:rsidRPr="00941E5B">
        <w:t>………..</w:t>
      </w:r>
      <w:r w:rsidR="00216075">
        <w:t>5</w:t>
      </w:r>
      <w:r w:rsidR="00B303CE" w:rsidRPr="00941E5B">
        <w:t>.0</w:t>
      </w:r>
      <w:r w:rsidRPr="00941E5B">
        <w:t>%</w:t>
      </w:r>
    </w:p>
    <w:p w14:paraId="437F84B1" w14:textId="3725AE0C" w:rsidR="00B303CE" w:rsidRPr="00941E5B" w:rsidRDefault="00B101BC" w:rsidP="00A54CCE">
      <w:pPr>
        <w:spacing w:after="0"/>
        <w:jc w:val="center"/>
      </w:pPr>
      <w:r w:rsidRPr="00941E5B">
        <w:t>Crude Fiber (Max)…………</w:t>
      </w:r>
      <w:proofErr w:type="gramStart"/>
      <w:r w:rsidRPr="00941E5B">
        <w:t>…</w:t>
      </w:r>
      <w:r w:rsidR="00A54CCE" w:rsidRPr="00941E5B">
        <w:t>..</w:t>
      </w:r>
      <w:proofErr w:type="gramEnd"/>
      <w:r w:rsidRPr="00941E5B">
        <w:t>…</w:t>
      </w:r>
      <w:r w:rsidR="00941E5B">
        <w:t>..</w:t>
      </w:r>
      <w:r w:rsidRPr="00941E5B">
        <w:t>……………………..…</w:t>
      </w:r>
      <w:r w:rsidR="00E25AF2" w:rsidRPr="00941E5B">
        <w:t>…</w:t>
      </w:r>
      <w:r w:rsidR="00A54CCE" w:rsidRPr="00941E5B">
        <w:t>..</w:t>
      </w:r>
      <w:r w:rsidR="00B303CE" w:rsidRPr="00941E5B">
        <w:t>.</w:t>
      </w:r>
      <w:r w:rsidRPr="00941E5B">
        <w:t>……..</w:t>
      </w:r>
      <w:r w:rsidR="00216075">
        <w:t>2</w:t>
      </w:r>
      <w:r w:rsidR="00A54CCE" w:rsidRPr="00941E5B">
        <w:t>.</w:t>
      </w:r>
      <w:r w:rsidR="00216075">
        <w:t>0</w:t>
      </w:r>
      <w:r w:rsidRPr="00941E5B">
        <w:t>%</w:t>
      </w:r>
      <w:r w:rsidR="00E25AF2" w:rsidRPr="00941E5B">
        <w:t xml:space="preserve">                                                                                                                                </w:t>
      </w:r>
    </w:p>
    <w:p w14:paraId="506A8FB9" w14:textId="547844FB" w:rsidR="00AE7DAD" w:rsidRPr="00941E5B" w:rsidRDefault="00AE7DAD" w:rsidP="00AE7DAD">
      <w:pPr>
        <w:spacing w:after="0"/>
        <w:jc w:val="center"/>
      </w:pPr>
      <w:r w:rsidRPr="00941E5B">
        <w:t>Calcium (Min)…………………………</w:t>
      </w:r>
      <w:r w:rsidR="00941E5B">
        <w:t>.</w:t>
      </w:r>
      <w:r w:rsidRPr="00941E5B">
        <w:t>……………………………</w:t>
      </w:r>
      <w:proofErr w:type="gramStart"/>
      <w:r w:rsidRPr="00941E5B">
        <w:t>…</w:t>
      </w:r>
      <w:r w:rsidR="00A54CCE" w:rsidRPr="00941E5B">
        <w:t>..</w:t>
      </w:r>
      <w:proofErr w:type="gramEnd"/>
      <w:r w:rsidRPr="00941E5B">
        <w:t>…</w:t>
      </w:r>
      <w:r w:rsidR="00A54CCE" w:rsidRPr="00941E5B">
        <w:t>4</w:t>
      </w:r>
      <w:r w:rsidR="00216075">
        <w:t>.0</w:t>
      </w:r>
      <w:r w:rsidRPr="00941E5B">
        <w:t>%</w:t>
      </w:r>
    </w:p>
    <w:p w14:paraId="4E83FF3C" w14:textId="4096594F" w:rsidR="00AE7DAD" w:rsidRPr="00941E5B" w:rsidRDefault="00AE7DAD" w:rsidP="00AE7DAD">
      <w:pPr>
        <w:spacing w:after="0"/>
        <w:jc w:val="center"/>
      </w:pPr>
      <w:r w:rsidRPr="00941E5B">
        <w:t>Calcium (Max)…………………………</w:t>
      </w:r>
      <w:r w:rsidR="00941E5B">
        <w:t>.</w:t>
      </w:r>
      <w:r w:rsidRPr="00941E5B">
        <w:t>….……………………</w:t>
      </w:r>
      <w:proofErr w:type="gramStart"/>
      <w:r w:rsidRPr="00941E5B">
        <w:t>…</w:t>
      </w:r>
      <w:r w:rsidR="00A54CCE" w:rsidRPr="00941E5B">
        <w:t>..</w:t>
      </w:r>
      <w:proofErr w:type="gramEnd"/>
      <w:r w:rsidRPr="00941E5B">
        <w:t>…….</w:t>
      </w:r>
      <w:r w:rsidR="00216075">
        <w:t>5.0</w:t>
      </w:r>
      <w:r w:rsidRPr="00941E5B">
        <w:t>%</w:t>
      </w:r>
    </w:p>
    <w:p w14:paraId="5A4DB205" w14:textId="3A82DAB3" w:rsidR="00AE7DAD" w:rsidRPr="00941E5B" w:rsidRDefault="00AE7DAD" w:rsidP="00AE7DAD">
      <w:pPr>
        <w:spacing w:after="0"/>
        <w:jc w:val="center"/>
      </w:pPr>
      <w:r w:rsidRPr="00941E5B">
        <w:t>Phosphorus (Min)……………</w:t>
      </w:r>
      <w:r w:rsidR="00A54CCE" w:rsidRPr="00941E5B">
        <w:t>…</w:t>
      </w:r>
      <w:r w:rsidRPr="00941E5B">
        <w:t>.…………………………</w:t>
      </w:r>
      <w:proofErr w:type="gramStart"/>
      <w:r w:rsidRPr="00941E5B">
        <w:t>…</w:t>
      </w:r>
      <w:r w:rsidR="00B303CE" w:rsidRPr="00941E5B">
        <w:t>..</w:t>
      </w:r>
      <w:proofErr w:type="gramEnd"/>
      <w:r w:rsidRPr="00941E5B">
        <w:t>……….</w:t>
      </w:r>
      <w:r w:rsidR="00A54CCE" w:rsidRPr="00941E5B">
        <w:t>0.</w:t>
      </w:r>
      <w:r w:rsidR="00216075">
        <w:t>8</w:t>
      </w:r>
      <w:r w:rsidRPr="00941E5B">
        <w:t>%</w:t>
      </w:r>
    </w:p>
    <w:p w14:paraId="47DC5D25" w14:textId="490CDDF8" w:rsidR="00B303CE" w:rsidRPr="00941E5B" w:rsidRDefault="00A54CCE" w:rsidP="00AE7DAD">
      <w:pPr>
        <w:spacing w:after="0"/>
        <w:jc w:val="center"/>
      </w:pPr>
      <w:r w:rsidRPr="00941E5B">
        <w:t>Salt</w:t>
      </w:r>
      <w:r w:rsidR="00B303CE" w:rsidRPr="00941E5B">
        <w:t xml:space="preserve"> (Min)………………………………………………………</w:t>
      </w:r>
      <w:proofErr w:type="gramStart"/>
      <w:r w:rsidRPr="00941E5B">
        <w:t>…..</w:t>
      </w:r>
      <w:proofErr w:type="gramEnd"/>
      <w:r w:rsidR="00B303CE" w:rsidRPr="00941E5B">
        <w:t>……..</w:t>
      </w:r>
      <w:r w:rsidRPr="00941E5B">
        <w:t>0.5%</w:t>
      </w:r>
    </w:p>
    <w:p w14:paraId="651E9792" w14:textId="42F14381" w:rsidR="00AE7DAD" w:rsidRPr="00941E5B" w:rsidRDefault="00A54CCE" w:rsidP="00AE7DAD">
      <w:pPr>
        <w:spacing w:after="0"/>
        <w:jc w:val="center"/>
      </w:pPr>
      <w:r w:rsidRPr="00941E5B">
        <w:t>Salt (Max</w:t>
      </w:r>
      <w:r w:rsidR="00AE7DAD" w:rsidRPr="00941E5B">
        <w:t>)………………………………………</w:t>
      </w:r>
      <w:r w:rsidRPr="00941E5B">
        <w:t>………………</w:t>
      </w:r>
      <w:proofErr w:type="gramStart"/>
      <w:r w:rsidRPr="00941E5B">
        <w:t>…..</w:t>
      </w:r>
      <w:proofErr w:type="gramEnd"/>
      <w:r w:rsidR="00AE7DAD" w:rsidRPr="00941E5B">
        <w:t>…</w:t>
      </w:r>
      <w:r w:rsidR="00B303CE" w:rsidRPr="00941E5B">
        <w:t>.</w:t>
      </w:r>
      <w:r w:rsidR="00AE7DAD" w:rsidRPr="00941E5B">
        <w:t>……</w:t>
      </w:r>
      <w:r w:rsidRPr="00941E5B">
        <w:t>0.</w:t>
      </w:r>
      <w:r w:rsidR="00216075">
        <w:t>75</w:t>
      </w:r>
      <w:r w:rsidRPr="00941E5B">
        <w:t>%</w:t>
      </w:r>
    </w:p>
    <w:p w14:paraId="7A2CC605" w14:textId="4537539D" w:rsidR="00AE7DAD" w:rsidRDefault="00AE7DAD" w:rsidP="009A46A1">
      <w:pPr>
        <w:spacing w:after="120"/>
        <w:rPr>
          <w:b/>
          <w:bCs/>
        </w:rPr>
      </w:pPr>
    </w:p>
    <w:p w14:paraId="7FE35231" w14:textId="22B5AE78" w:rsidR="00AE7DAD" w:rsidRDefault="00AE7DAD" w:rsidP="00AE7DAD">
      <w:pPr>
        <w:spacing w:after="0"/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Ingredient Statement </w:t>
      </w:r>
    </w:p>
    <w:p w14:paraId="2EF306CA" w14:textId="3C583B04" w:rsidR="00AE7DAD" w:rsidRDefault="00AE7DAD" w:rsidP="00AE7DAD">
      <w:pPr>
        <w:spacing w:after="0"/>
        <w:jc w:val="center"/>
        <w:rPr>
          <w:rStyle w:val="Emphasis"/>
          <w:i w:val="0"/>
          <w:iCs w:val="0"/>
        </w:rPr>
      </w:pPr>
    </w:p>
    <w:p w14:paraId="45F29F19" w14:textId="2938F79E" w:rsidR="00106605" w:rsidRDefault="00600E14" w:rsidP="009A46A1">
      <w:pPr>
        <w:spacing w:after="360"/>
        <w:ind w:left="1440" w:right="1440"/>
        <w:jc w:val="both"/>
        <w:rPr>
          <w:rStyle w:val="Emphasis"/>
          <w:i w:val="0"/>
          <w:iCs w:val="0"/>
          <w:sz w:val="20"/>
          <w:szCs w:val="20"/>
        </w:rPr>
      </w:pPr>
      <w:r>
        <w:rPr>
          <w:rStyle w:val="Emphasis"/>
          <w:i w:val="0"/>
          <w:iCs w:val="0"/>
          <w:sz w:val="20"/>
          <w:szCs w:val="20"/>
        </w:rPr>
        <w:t xml:space="preserve">Processed Grain By-Products, Plant Protein Products, </w:t>
      </w:r>
      <w:r w:rsidR="00AE7DAD">
        <w:rPr>
          <w:rStyle w:val="Emphasis"/>
          <w:i w:val="0"/>
          <w:iCs w:val="0"/>
          <w:sz w:val="20"/>
          <w:szCs w:val="20"/>
        </w:rPr>
        <w:t xml:space="preserve">Grain Products, Vitamin A supplement, </w:t>
      </w:r>
      <w:r>
        <w:rPr>
          <w:rStyle w:val="Emphasis"/>
          <w:i w:val="0"/>
          <w:iCs w:val="0"/>
          <w:sz w:val="20"/>
          <w:szCs w:val="20"/>
        </w:rPr>
        <w:t xml:space="preserve">Animal Protein Products, </w:t>
      </w:r>
      <w:r w:rsidR="00E25AF2">
        <w:rPr>
          <w:rStyle w:val="Emphasis"/>
          <w:i w:val="0"/>
          <w:iCs w:val="0"/>
          <w:sz w:val="20"/>
          <w:szCs w:val="20"/>
        </w:rPr>
        <w:t>Vitamin D3 Supplement, Vitamin E Supplement</w:t>
      </w:r>
      <w:r w:rsidR="00A54CCE">
        <w:rPr>
          <w:rStyle w:val="Emphasis"/>
          <w:i w:val="0"/>
          <w:iCs w:val="0"/>
          <w:sz w:val="20"/>
          <w:szCs w:val="20"/>
        </w:rPr>
        <w:t xml:space="preserve">, Niacin Supplement, Calcium Pantothenate, </w:t>
      </w:r>
      <w:r>
        <w:rPr>
          <w:rStyle w:val="Emphasis"/>
          <w:i w:val="0"/>
          <w:iCs w:val="0"/>
          <w:sz w:val="20"/>
          <w:szCs w:val="20"/>
        </w:rPr>
        <w:t xml:space="preserve">Riboflavin Supplement, </w:t>
      </w:r>
      <w:r w:rsidR="00A54CCE">
        <w:rPr>
          <w:rStyle w:val="Emphasis"/>
          <w:i w:val="0"/>
          <w:iCs w:val="0"/>
          <w:sz w:val="20"/>
          <w:szCs w:val="20"/>
        </w:rPr>
        <w:t>Choline Chloride</w:t>
      </w:r>
      <w:r w:rsidR="00B303CE">
        <w:rPr>
          <w:rStyle w:val="Emphasis"/>
          <w:i w:val="0"/>
          <w:iCs w:val="0"/>
          <w:sz w:val="20"/>
          <w:szCs w:val="20"/>
        </w:rPr>
        <w:t xml:space="preserve">, Folic Acid, </w:t>
      </w:r>
      <w:r w:rsidR="00A54CCE">
        <w:rPr>
          <w:rStyle w:val="Emphasis"/>
          <w:i w:val="0"/>
          <w:iCs w:val="0"/>
          <w:sz w:val="20"/>
          <w:szCs w:val="20"/>
        </w:rPr>
        <w:t xml:space="preserve">Methionine Supplement, Potassium Sulfate, </w:t>
      </w:r>
      <w:r w:rsidR="00E25AF2">
        <w:rPr>
          <w:rStyle w:val="Emphasis"/>
          <w:i w:val="0"/>
          <w:iCs w:val="0"/>
          <w:sz w:val="20"/>
          <w:szCs w:val="20"/>
        </w:rPr>
        <w:t xml:space="preserve">Calcium Carbonate, </w:t>
      </w:r>
      <w:r>
        <w:rPr>
          <w:rStyle w:val="Emphasis"/>
          <w:i w:val="0"/>
          <w:iCs w:val="0"/>
          <w:sz w:val="20"/>
          <w:szCs w:val="20"/>
        </w:rPr>
        <w:t>Menadione Sodium Bisulfate Complex (Source of Vitamin K Activity),</w:t>
      </w:r>
      <w:r>
        <w:rPr>
          <w:rStyle w:val="Emphasis"/>
          <w:i w:val="0"/>
          <w:iCs w:val="0"/>
          <w:sz w:val="20"/>
          <w:szCs w:val="20"/>
        </w:rPr>
        <w:t xml:space="preserve"> </w:t>
      </w:r>
      <w:r w:rsidR="00E25AF2">
        <w:rPr>
          <w:rStyle w:val="Emphasis"/>
          <w:i w:val="0"/>
          <w:iCs w:val="0"/>
          <w:sz w:val="20"/>
          <w:szCs w:val="20"/>
        </w:rPr>
        <w:t xml:space="preserve">Salt, Manganous Oxide, </w:t>
      </w:r>
      <w:r>
        <w:rPr>
          <w:rStyle w:val="Emphasis"/>
          <w:i w:val="0"/>
          <w:iCs w:val="0"/>
          <w:sz w:val="20"/>
          <w:szCs w:val="20"/>
        </w:rPr>
        <w:t xml:space="preserve">Zinc Oxide, </w:t>
      </w:r>
      <w:r w:rsidR="009A46A1">
        <w:rPr>
          <w:rStyle w:val="Emphasis"/>
          <w:i w:val="0"/>
          <w:iCs w:val="0"/>
          <w:sz w:val="20"/>
          <w:szCs w:val="20"/>
        </w:rPr>
        <w:t>Copper Sulfate,</w:t>
      </w:r>
      <w:r w:rsidR="00A54CCE">
        <w:rPr>
          <w:rStyle w:val="Emphasis"/>
          <w:i w:val="0"/>
          <w:iCs w:val="0"/>
          <w:sz w:val="20"/>
          <w:szCs w:val="20"/>
        </w:rPr>
        <w:t xml:space="preserve"> </w:t>
      </w:r>
      <w:r w:rsidR="009A46A1">
        <w:rPr>
          <w:rStyle w:val="Emphasis"/>
          <w:i w:val="0"/>
          <w:iCs w:val="0"/>
          <w:sz w:val="20"/>
          <w:szCs w:val="20"/>
        </w:rPr>
        <w:t xml:space="preserve">Ethylenediamine </w:t>
      </w:r>
      <w:proofErr w:type="spellStart"/>
      <w:r w:rsidR="009A46A1">
        <w:rPr>
          <w:rStyle w:val="Emphasis"/>
          <w:i w:val="0"/>
          <w:iCs w:val="0"/>
          <w:sz w:val="20"/>
          <w:szCs w:val="20"/>
        </w:rPr>
        <w:t>Dihydroiodide</w:t>
      </w:r>
      <w:proofErr w:type="spellEnd"/>
      <w:r w:rsidR="009A46A1">
        <w:rPr>
          <w:rStyle w:val="Emphasis"/>
          <w:i w:val="0"/>
          <w:iCs w:val="0"/>
          <w:sz w:val="20"/>
          <w:szCs w:val="20"/>
        </w:rPr>
        <w:t xml:space="preserve">, </w:t>
      </w:r>
      <w:r>
        <w:rPr>
          <w:rStyle w:val="Emphasis"/>
          <w:i w:val="0"/>
          <w:iCs w:val="0"/>
          <w:sz w:val="20"/>
          <w:szCs w:val="20"/>
        </w:rPr>
        <w:t>Ferrous Sulfate</w:t>
      </w:r>
      <w:r>
        <w:rPr>
          <w:rStyle w:val="Emphasis"/>
          <w:i w:val="0"/>
          <w:iCs w:val="0"/>
          <w:sz w:val="20"/>
          <w:szCs w:val="20"/>
        </w:rPr>
        <w:t xml:space="preserve">, </w:t>
      </w:r>
      <w:r>
        <w:rPr>
          <w:rStyle w:val="Emphasis"/>
          <w:i w:val="0"/>
          <w:iCs w:val="0"/>
          <w:sz w:val="20"/>
          <w:szCs w:val="20"/>
        </w:rPr>
        <w:t>,</w:t>
      </w:r>
      <w:r w:rsidR="009A46A1">
        <w:rPr>
          <w:rStyle w:val="Emphasis"/>
          <w:i w:val="0"/>
          <w:iCs w:val="0"/>
          <w:sz w:val="20"/>
          <w:szCs w:val="20"/>
        </w:rPr>
        <w:t>Sodium Selenite</w:t>
      </w:r>
      <w:r w:rsidR="00AE7DAD">
        <w:rPr>
          <w:rStyle w:val="Emphasis"/>
          <w:i w:val="0"/>
          <w:iCs w:val="0"/>
          <w:sz w:val="20"/>
          <w:szCs w:val="20"/>
        </w:rPr>
        <w:t>.</w:t>
      </w:r>
    </w:p>
    <w:p w14:paraId="1119B063" w14:textId="6C8CB769" w:rsidR="00106605" w:rsidRDefault="00106605" w:rsidP="0055401E">
      <w:pPr>
        <w:spacing w:after="120"/>
        <w:ind w:left="1440" w:right="1440"/>
        <w:jc w:val="center"/>
        <w:rPr>
          <w:rStyle w:val="Emphasis"/>
          <w:i w:val="0"/>
          <w:iCs w:val="0"/>
        </w:rPr>
      </w:pPr>
      <w:r w:rsidRPr="00106605">
        <w:rPr>
          <w:rStyle w:val="Emphasis"/>
          <w:i w:val="0"/>
          <w:iCs w:val="0"/>
        </w:rPr>
        <w:t>Feeding Directions:</w:t>
      </w:r>
    </w:p>
    <w:p w14:paraId="6D651FF7" w14:textId="23218AA4" w:rsidR="00106605" w:rsidRDefault="00A54CCE" w:rsidP="009A46A1">
      <w:pPr>
        <w:spacing w:after="120"/>
        <w:ind w:left="1440" w:right="1440"/>
        <w:jc w:val="both"/>
        <w:rPr>
          <w:rStyle w:val="Emphasis"/>
          <w:i w:val="0"/>
          <w:iCs w:val="0"/>
          <w:sz w:val="20"/>
          <w:szCs w:val="20"/>
        </w:rPr>
      </w:pPr>
      <w:r>
        <w:rPr>
          <w:rStyle w:val="Emphasis"/>
          <w:i w:val="0"/>
          <w:iCs w:val="0"/>
          <w:sz w:val="20"/>
          <w:szCs w:val="20"/>
        </w:rPr>
        <w:t xml:space="preserve">This is a complete and balanced ration. Feed </w:t>
      </w:r>
      <w:r w:rsidR="00216075">
        <w:rPr>
          <w:rStyle w:val="Emphasis"/>
          <w:i w:val="0"/>
          <w:iCs w:val="0"/>
          <w:sz w:val="20"/>
          <w:szCs w:val="20"/>
        </w:rPr>
        <w:t>Happy Hen</w:t>
      </w:r>
      <w:r>
        <w:rPr>
          <w:rStyle w:val="Emphasis"/>
          <w:i w:val="0"/>
          <w:iCs w:val="0"/>
          <w:sz w:val="20"/>
          <w:szCs w:val="20"/>
        </w:rPr>
        <w:t xml:space="preserve"> Layer Feed from time first egg is laid throughout the time of egg production. </w:t>
      </w:r>
    </w:p>
    <w:p w14:paraId="1141FF84" w14:textId="77777777" w:rsidR="00A54CCE" w:rsidRDefault="00A54CCE" w:rsidP="0036395E">
      <w:pPr>
        <w:spacing w:after="240"/>
        <w:ind w:left="1440" w:right="1440"/>
        <w:jc w:val="center"/>
        <w:rPr>
          <w:rStyle w:val="Emphasis"/>
          <w:sz w:val="20"/>
          <w:szCs w:val="20"/>
        </w:rPr>
      </w:pPr>
    </w:p>
    <w:p w14:paraId="6BD1E031" w14:textId="77777777" w:rsidR="00600E14" w:rsidRPr="00586B34" w:rsidRDefault="00600E14" w:rsidP="00600E14">
      <w:pPr>
        <w:spacing w:after="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r w:rsidRPr="00586B34">
        <w:rPr>
          <w:rStyle w:val="Emphasis"/>
          <w:i w:val="0"/>
          <w:iCs w:val="0"/>
          <w:sz w:val="20"/>
          <w:szCs w:val="20"/>
        </w:rPr>
        <w:t>Manufacturer Name</w:t>
      </w:r>
    </w:p>
    <w:p w14:paraId="6D92AF3C" w14:textId="77777777" w:rsidR="00600E14" w:rsidRPr="00586B34" w:rsidRDefault="00600E14" w:rsidP="00600E14">
      <w:pPr>
        <w:spacing w:after="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r w:rsidRPr="00586B34">
        <w:rPr>
          <w:rStyle w:val="Emphasis"/>
          <w:i w:val="0"/>
          <w:iCs w:val="0"/>
          <w:sz w:val="20"/>
          <w:szCs w:val="20"/>
        </w:rPr>
        <w:t>123 Main Street</w:t>
      </w:r>
    </w:p>
    <w:p w14:paraId="2F597F51" w14:textId="17761D45" w:rsidR="00600E14" w:rsidRDefault="00600E14" w:rsidP="00600E14">
      <w:pPr>
        <w:spacing w:after="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r w:rsidRPr="00586B34">
        <w:rPr>
          <w:rStyle w:val="Emphasis"/>
          <w:i w:val="0"/>
          <w:iCs w:val="0"/>
          <w:sz w:val="20"/>
          <w:szCs w:val="20"/>
        </w:rPr>
        <w:t>Anytown, SC 29999</w:t>
      </w:r>
    </w:p>
    <w:p w14:paraId="294DA78D" w14:textId="77777777" w:rsidR="00600E14" w:rsidRPr="00586B34" w:rsidRDefault="00600E14" w:rsidP="00600E14">
      <w:pPr>
        <w:spacing w:after="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</w:p>
    <w:p w14:paraId="062581FC" w14:textId="67F8676D" w:rsidR="00106605" w:rsidRDefault="00106605" w:rsidP="0036395E">
      <w:pPr>
        <w:spacing w:after="0"/>
        <w:ind w:left="1440" w:right="1440"/>
        <w:jc w:val="center"/>
        <w:rPr>
          <w:rStyle w:val="Emphasis"/>
          <w:i w:val="0"/>
          <w:iCs w:val="0"/>
        </w:rPr>
      </w:pPr>
    </w:p>
    <w:p w14:paraId="3FA4BA5B" w14:textId="4B539FAD" w:rsidR="00106605" w:rsidRPr="0014303E" w:rsidRDefault="00106605" w:rsidP="00106605">
      <w:pPr>
        <w:ind w:left="1440" w:right="1440"/>
        <w:jc w:val="center"/>
        <w:rPr>
          <w:rStyle w:val="Emphasis"/>
          <w:i w:val="0"/>
          <w:iCs w:val="0"/>
        </w:rPr>
      </w:pPr>
      <w:r w:rsidRPr="0014303E">
        <w:rPr>
          <w:rStyle w:val="Emphasis"/>
          <w:i w:val="0"/>
          <w:iCs w:val="0"/>
        </w:rPr>
        <w:t>Net WT 50 LB (22.67 kg)</w:t>
      </w:r>
    </w:p>
    <w:sectPr w:rsidR="00106605" w:rsidRPr="0014303E" w:rsidSect="00106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BC"/>
    <w:rsid w:val="000668EB"/>
    <w:rsid w:val="00106605"/>
    <w:rsid w:val="0014303E"/>
    <w:rsid w:val="00216075"/>
    <w:rsid w:val="002F2F5D"/>
    <w:rsid w:val="0036395E"/>
    <w:rsid w:val="0055401E"/>
    <w:rsid w:val="005F6437"/>
    <w:rsid w:val="00600E14"/>
    <w:rsid w:val="00941E5B"/>
    <w:rsid w:val="009A46A1"/>
    <w:rsid w:val="00A54CCE"/>
    <w:rsid w:val="00A57302"/>
    <w:rsid w:val="00AA34AE"/>
    <w:rsid w:val="00AE7DAD"/>
    <w:rsid w:val="00B101BC"/>
    <w:rsid w:val="00B303CE"/>
    <w:rsid w:val="00C264CD"/>
    <w:rsid w:val="00E25AF2"/>
    <w:rsid w:val="00E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febff,#ffe7f5,#fbfacd,#e3d3c7,#f0b6b6,#f6ec8a"/>
    </o:shapedefaults>
    <o:shapelayout v:ext="edit">
      <o:idmap v:ext="edit" data="1"/>
    </o:shapelayout>
  </w:shapeDefaults>
  <w:decimalSymbol w:val="."/>
  <w:listSeparator w:val=","/>
  <w14:docId w14:val="5125557B"/>
  <w15:chartTrackingRefBased/>
  <w15:docId w15:val="{EFC9A7E3-6F55-4F90-9E03-68477505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101BC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1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01BC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B101B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01B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101B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101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0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B101BC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B10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Loni</dc:creator>
  <cp:keywords/>
  <dc:description/>
  <cp:lastModifiedBy>Mundo, Bernadette</cp:lastModifiedBy>
  <cp:revision>7</cp:revision>
  <dcterms:created xsi:type="dcterms:W3CDTF">2021-05-26T20:47:00Z</dcterms:created>
  <dcterms:modified xsi:type="dcterms:W3CDTF">2021-11-12T20:34:00Z</dcterms:modified>
</cp:coreProperties>
</file>